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ee9a6777e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FRAUNAR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FRAUNAR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f6847ab87493e"/>
      <w:footerReference xmlns:r="http://schemas.openxmlformats.org/officeDocument/2006/relationships" w:type="default" r:id="R05e61297e93d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AS   ·   Org.nr 989 040 928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f6847ab87493e" /><Relationship Type="http://schemas.openxmlformats.org/officeDocument/2006/relationships/footer" Target="/word/footer1.xml" Id="R05e61297e93d4f66" /></Relationships>
</file>