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9e938f67d44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SJØEINAR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SJØEINAR AS</w:t>
      </w:r>
    </w:p>
    <w:sectPr>
      <w:headerReference xmlns:r="http://schemas.openxmlformats.org/officeDocument/2006/relationships" w:type="default" r:id="R8dca94163abe4cba"/>
      <w:footerReference xmlns:r="http://schemas.openxmlformats.org/officeDocument/2006/relationships" w:type="default" r:id="Rb7ddc854ae71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SJØEINAR AS   ·   Org.nr 989 022 385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SJØEINAR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a94163abe4cba" /><Relationship Type="http://schemas.openxmlformats.org/officeDocument/2006/relationships/footer" Target="/word/footer1.xml" Id="Rb7ddc854ae714f4a" /></Relationships>
</file>