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4c0df06fe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KERSBERGEN FINANS AS</w:t>
      </w:r>
    </w:p>
    <w:sectPr>
      <w:headerReference xmlns:r="http://schemas.openxmlformats.org/officeDocument/2006/relationships" w:type="default" r:id="R7852c5b7122a47df"/>
      <w:footerReference xmlns:r="http://schemas.openxmlformats.org/officeDocument/2006/relationships" w:type="default" r:id="R2cb85b49f67b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KERSBERGEN FINANS AS   ·   Org.nr 989 010 387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KERSBERGEN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2c5b7122a47df" /><Relationship Type="http://schemas.openxmlformats.org/officeDocument/2006/relationships/footer" Target="/word/footer1.xml" Id="R2cb85b49f67b4a72" /></Relationships>
</file>