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160b3d948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512fa37d549cb"/>
      <w:footerReference xmlns:r="http://schemas.openxmlformats.org/officeDocument/2006/relationships" w:type="default" r:id="R8ca4ac8cebe7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LUUNA AS   ·   Org.nr 988 987 727   ·   Torpveien 130   ·   3241 SANDEFJORD   ·   heidi@luuna.no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512fa37d549cb" /><Relationship Type="http://schemas.openxmlformats.org/officeDocument/2006/relationships/footer" Target="/word/footer1.xml" Id="R8ca4ac8cebe74123" /></Relationships>
</file>