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fe8808674943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NPH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Torød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Torød,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NPH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75720d43e05482d"/>
      <w:footerReference xmlns:r="http://schemas.openxmlformats.org/officeDocument/2006/relationships" w:type="default" r:id="R750fb59bd24f48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NPH INVEST AS   ·   Org.nr 988 948 063   ·   Nestvikveien 27   ·   3135 TORØD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NPH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5720d43e05482d" /><Relationship Type="http://schemas.openxmlformats.org/officeDocument/2006/relationships/footer" Target="/word/footer1.xml" Id="R750fb59bd24f4873" /></Relationships>
</file>