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ec93a0cf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JIVANMUKTA AS.</w:t>
      </w:r>
    </w:p>
    <w:sectPr>
      <w:headerReference xmlns:r="http://schemas.openxmlformats.org/officeDocument/2006/relationships" w:type="default" r:id="Rc206477dc541426a"/>
      <w:footerReference xmlns:r="http://schemas.openxmlformats.org/officeDocument/2006/relationships" w:type="default" r:id="R07f0abe4fd4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477dc541426a" /><Relationship Type="http://schemas.openxmlformats.org/officeDocument/2006/relationships/footer" Target="/word/footer1.xml" Id="R07f0abe4fd4b4431" /></Relationships>
</file>