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499fed1914e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FOKS MARINE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FOKS MARINE AS</w:t>
      </w:r>
    </w:p>
    <w:sectPr>
      <w:headerReference xmlns:r="http://schemas.openxmlformats.org/officeDocument/2006/relationships" w:type="default" r:id="R2b255d9f2e794f27"/>
      <w:footerReference xmlns:r="http://schemas.openxmlformats.org/officeDocument/2006/relationships" w:type="default" r:id="Re8ee3ed25ea8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FOKS MARINE AS   ·   Org.nr 988 925 403   ·   Wettergrens vei 2A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FOKS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55d9f2e794f27" /><Relationship Type="http://schemas.openxmlformats.org/officeDocument/2006/relationships/footer" Target="/word/footer1.xml" Id="Re8ee3ed25ea84d67" /></Relationships>
</file>