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eb1063c00f4a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RUNAR JOHANNESSEN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RUNAR JOHANNESSEN AS</w:t>
      </w:r>
    </w:p>
    <w:sectPr>
      <w:headerReference xmlns:r="http://schemas.openxmlformats.org/officeDocument/2006/relationships" w:type="default" r:id="Re967ac813b1b432a"/>
      <w:footerReference xmlns:r="http://schemas.openxmlformats.org/officeDocument/2006/relationships" w:type="default" r:id="Rf06e26a4c7b146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RUNAR JOHANNESSEN AS   ·   Org.nr 988 814 474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RUNAR JOHANNESSEN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67ac813b1b432a" /><Relationship Type="http://schemas.openxmlformats.org/officeDocument/2006/relationships/footer" Target="/word/footer1.xml" Id="Rf06e26a4c7b14600" /></Relationships>
</file>