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e3f9925fa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JAKOBSEN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JAKOBSEN HOLDING AS</w:t>
      </w:r>
    </w:p>
    <w:sectPr>
      <w:headerReference xmlns:r="http://schemas.openxmlformats.org/officeDocument/2006/relationships" w:type="default" r:id="Rb4325c7378734a19"/>
      <w:footerReference xmlns:r="http://schemas.openxmlformats.org/officeDocument/2006/relationships" w:type="default" r:id="Rfffa1ee02b30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JAKOBSEN HOLDING AS   ·   Org.nr 988 790 680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25c7378734a19" /><Relationship Type="http://schemas.openxmlformats.org/officeDocument/2006/relationships/footer" Target="/word/footer1.xml" Id="Rfffa1ee02b30405b" /></Relationships>
</file>