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4905e810f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HAITOUKIN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HAITOUKIN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5b9f9b41774ffe"/>
      <w:footerReference xmlns:r="http://schemas.openxmlformats.org/officeDocument/2006/relationships" w:type="default" r:id="R08835b9121dc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HAITOUKIN AS   ·   Org.nr 988 713 260   ·   c/o Christian Bøhn, Øvre Ullern terrasse 3A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HAITOUKIN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b9f9b41774ffe" /><Relationship Type="http://schemas.openxmlformats.org/officeDocument/2006/relationships/footer" Target="/word/footer1.xml" Id="R08835b9121dc4575" /></Relationships>
</file>