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a76fd78bc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PENSATO AS</w:t>
      </w:r>
    </w:p>
    <w:sectPr>
      <w:headerReference xmlns:r="http://schemas.openxmlformats.org/officeDocument/2006/relationships" w:type="default" r:id="R8263abe2bea04970"/>
      <w:footerReference xmlns:r="http://schemas.openxmlformats.org/officeDocument/2006/relationships" w:type="default" r:id="R89dd4d9caaea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3abe2bea04970" /><Relationship Type="http://schemas.openxmlformats.org/officeDocument/2006/relationships/footer" Target="/word/footer1.xml" Id="R89dd4d9caaea47be" /></Relationships>
</file>