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cbac80704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RØKAN AS</w:t>
      </w:r>
    </w:p>
    <w:sectPr>
      <w:headerReference xmlns:r="http://schemas.openxmlformats.org/officeDocument/2006/relationships" w:type="default" r:id="Rbf370794c6154c91"/>
      <w:footerReference xmlns:r="http://schemas.openxmlformats.org/officeDocument/2006/relationships" w:type="default" r:id="R54de32fc8275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70794c6154c91" /><Relationship Type="http://schemas.openxmlformats.org/officeDocument/2006/relationships/footer" Target="/word/footer1.xml" Id="R54de32fc82754da0" /></Relationships>
</file>