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c7e931c7240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CAMPITOR AS</w:t>
      </w:r>
    </w:p>
    <w:sectPr>
      <w:headerReference xmlns:r="http://schemas.openxmlformats.org/officeDocument/2006/relationships" w:type="default" r:id="R4c05fec96252412f"/>
      <w:footerReference xmlns:r="http://schemas.openxmlformats.org/officeDocument/2006/relationships" w:type="default" r:id="Rc7adc844b6ec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5fec96252412f" /><Relationship Type="http://schemas.openxmlformats.org/officeDocument/2006/relationships/footer" Target="/word/footer1.xml" Id="Rc7adc844b6ec448c" /></Relationships>
</file>