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210be5076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2e6198aca430c"/>
      <w:footerReference xmlns:r="http://schemas.openxmlformats.org/officeDocument/2006/relationships" w:type="default" r:id="Rc93e22468002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2e6198aca430c" /><Relationship Type="http://schemas.openxmlformats.org/officeDocument/2006/relationships/footer" Target="/word/footer1.xml" Id="Rc93e2246800240ed" /></Relationships>
</file>