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97a905014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MARIKOVE INDUSTRIER AS</w:t>
      </w:r>
    </w:p>
    <w:sectPr>
      <w:headerReference xmlns:r="http://schemas.openxmlformats.org/officeDocument/2006/relationships" w:type="default" r:id="R05408e9480614e6e"/>
      <w:footerReference xmlns:r="http://schemas.openxmlformats.org/officeDocument/2006/relationships" w:type="default" r:id="R8fe92eae5075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08e9480614e6e" /><Relationship Type="http://schemas.openxmlformats.org/officeDocument/2006/relationships/footer" Target="/word/footer1.xml" Id="R8fe92eae50754808" /></Relationships>
</file>