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442878dbf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&amp; VATNE STATSAUTORISERTE REVISORAR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72335e8a4cfb4eb8"/>
      <w:footerReference xmlns:r="http://schemas.openxmlformats.org/officeDocument/2006/relationships" w:type="default" r:id="R1ef1e9b6314a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35e8a4cfb4eb8" /><Relationship Type="http://schemas.openxmlformats.org/officeDocument/2006/relationships/footer" Target="/word/footer1.xml" Id="R1ef1e9b6314a45b4" /></Relationships>
</file>