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54347eede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IDSØE EIENDOM AS</w:t>
      </w:r>
    </w:p>
    <w:sectPr>
      <w:headerReference xmlns:r="http://schemas.openxmlformats.org/officeDocument/2006/relationships" w:type="default" r:id="R054bce9165994b47"/>
      <w:footerReference xmlns:r="http://schemas.openxmlformats.org/officeDocument/2006/relationships" w:type="default" r:id="Rec93808f5749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IDSØE EIENDOM AS   ·   Org.nr 987 516 917   ·   Botaniker Resvolls gate 16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bce9165994b47" /><Relationship Type="http://schemas.openxmlformats.org/officeDocument/2006/relationships/footer" Target="/word/footer1.xml" Id="Rec93808f574946ca" /></Relationships>
</file>