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65bc489cb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4d4ecf1cf482d"/>
      <w:footerReference xmlns:r="http://schemas.openxmlformats.org/officeDocument/2006/relationships" w:type="default" r:id="Rfdbeb42ee815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REGNSKAP AS   ·   Org.nr 987 437 693   ·   Jon Torbergssons vei 7   ·   4070 RANDABERG   ·   post@rogaland-regnskap.no   ·   www.rogaland-regnskap.no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4d4ecf1cf482d" /><Relationship Type="http://schemas.openxmlformats.org/officeDocument/2006/relationships/footer" Target="/word/footer1.xml" Id="Rfdbeb42ee8154a36" /></Relationships>
</file>