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99fce2dfc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SJAKKFORENING</w:t>
      </w:r>
    </w:p>
    <w:sectPr>
      <w:headerReference xmlns:r="http://schemas.openxmlformats.org/officeDocument/2006/relationships" w:type="default" r:id="R84b58a89b2e345bd"/>
      <w:footerReference xmlns:r="http://schemas.openxmlformats.org/officeDocument/2006/relationships" w:type="default" r:id="R10d5c72cae47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SJAKKFORENING   ·   Org.nr 987 260 300   ·   c/o Tore Kolås, Mellomila 70   ·   7018 TRONDHEIM   ·   Tlf. 72 55 43 51   ·   styret@tsf.no   ·   www.tsf.no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SJAKKFORENING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58a89b2e345bd" /><Relationship Type="http://schemas.openxmlformats.org/officeDocument/2006/relationships/footer" Target="/word/footer1.xml" Id="R10d5c72cae474526" /></Relationships>
</file>