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d93f3b15d894b6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Flåm,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FRETHEIM HOTELL AS</w:t>
      </w:r>
    </w:p>
    <w:sectPr>
      <w:headerReference xmlns:r="http://schemas.openxmlformats.org/officeDocument/2006/relationships" w:type="default" r:id="Rf07acf7076654cb3"/>
      <w:footerReference xmlns:r="http://schemas.openxmlformats.org/officeDocument/2006/relationships" w:type="default" r:id="Rc4f10513cd744f8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FRETHEIM HOTELL AS   ·   Org.nr 987 246 170   ·   5743 FLÅM   ·   aru@visitflam.com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FRETHEIM HOTELL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07acf7076654cb3" /><Relationship Type="http://schemas.openxmlformats.org/officeDocument/2006/relationships/footer" Target="/word/footer1.xml" Id="Rc4f10513cd744f89" /></Relationships>
</file>