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ff502dc1b43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REVISORGRUPPEN DRAMMEN AS, org.nr 987 199 458,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ef1340f13acd4bb9"/>
      <w:footerReference xmlns:r="http://schemas.openxmlformats.org/officeDocument/2006/relationships" w:type="default" r:id="R18ba21ddb0fc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340f13acd4bb9" /><Relationship Type="http://schemas.openxmlformats.org/officeDocument/2006/relationships/footer" Target="/word/footer1.xml" Id="R18ba21ddb0fc4ec9" /></Relationships>
</file>