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d59ace8744c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KVAMME &amp; URNES REGNSKAPSBYRÅ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Melbu,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KVAMME &amp; URNES REGNSKAPSBYRÅ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cdbdaef9e94b1a"/>
      <w:footerReference xmlns:r="http://schemas.openxmlformats.org/officeDocument/2006/relationships" w:type="default" r:id="Rf70987b3953f45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Sminesgata 12   ·   8445 MELBU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cdbdaef9e94b1a" /><Relationship Type="http://schemas.openxmlformats.org/officeDocument/2006/relationships/footer" Target="/word/footer1.xml" Id="Rf70987b3953f45a7" /></Relationships>
</file>