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2b6a41fd5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ABRAFAM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ABRAFAM HOLDING AS</w:t>
      </w:r>
    </w:p>
    <w:sectPr>
      <w:headerReference xmlns:r="http://schemas.openxmlformats.org/officeDocument/2006/relationships" w:type="default" r:id="R432a5fc8741b41b8"/>
      <w:footerReference xmlns:r="http://schemas.openxmlformats.org/officeDocument/2006/relationships" w:type="default" r:id="Rebc4b895e943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a5fc8741b41b8" /><Relationship Type="http://schemas.openxmlformats.org/officeDocument/2006/relationships/footer" Target="/word/footer1.xml" Id="Rebc4b895e9434956" /></Relationships>
</file>