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a9a343ea9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ROLF 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HOLM AS</w:t>
      </w:r>
    </w:p>
    <w:sectPr>
      <w:headerReference xmlns:r="http://schemas.openxmlformats.org/officeDocument/2006/relationships" w:type="default" r:id="R4b146aac380845cb"/>
      <w:footerReference xmlns:r="http://schemas.openxmlformats.org/officeDocument/2006/relationships" w:type="default" r:id="R2240177a064a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HOLM AS   ·   Org.nr 986 659 420   ·   Bunesveien 76   ·   1954 SETSKOG   ·   Tlf. 40 00 27 97   ·   www.lillestromdelta.no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46aac380845cb" /><Relationship Type="http://schemas.openxmlformats.org/officeDocument/2006/relationships/footer" Target="/word/footer1.xml" Id="R2240177a064a4d3b" /></Relationships>
</file>