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2bd281722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 AS</w:t>
      </w:r>
    </w:p>
    <w:sectPr>
      <w:headerReference xmlns:r="http://schemas.openxmlformats.org/officeDocument/2006/relationships" w:type="default" r:id="R305c95381d20406c"/>
      <w:footerReference xmlns:r="http://schemas.openxmlformats.org/officeDocument/2006/relationships" w:type="default" r:id="R0aa7a8ced457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c95381d20406c" /><Relationship Type="http://schemas.openxmlformats.org/officeDocument/2006/relationships/footer" Target="/word/footer1.xml" Id="R0aa7a8ced45747eb" /></Relationships>
</file>