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a0f37c548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MEJLÆNDER AS</w:t>
      </w:r>
    </w:p>
    <w:sectPr>
      <w:headerReference xmlns:r="http://schemas.openxmlformats.org/officeDocument/2006/relationships" w:type="default" r:id="R8a3f07c260a34118"/>
      <w:footerReference xmlns:r="http://schemas.openxmlformats.org/officeDocument/2006/relationships" w:type="default" r:id="R97cd9e47380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MEJLÆNDER AS   ·   Org.nr 986 141 022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MEJLÆNDER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f07c260a34118" /><Relationship Type="http://schemas.openxmlformats.org/officeDocument/2006/relationships/footer" Target="/word/footer1.xml" Id="R97cd9e4738064cc9" /></Relationships>
</file>