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8aa23cc56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FINANS &amp; REGNSKAP AS, org.nr 986 103 708,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5e719fe19e494264"/>
      <w:footerReference xmlns:r="http://schemas.openxmlformats.org/officeDocument/2006/relationships" w:type="default" r:id="R3b85b56968bd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19fe19e494264" /><Relationship Type="http://schemas.openxmlformats.org/officeDocument/2006/relationships/footer" Target="/word/footer1.xml" Id="R3b85b56968bd48b8" /></Relationships>
</file>