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79c18e223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PONDUS INVEST AS</w:t>
      </w:r>
    </w:p>
    <w:sectPr>
      <w:headerReference xmlns:r="http://schemas.openxmlformats.org/officeDocument/2006/relationships" w:type="default" r:id="R1fe4bf9694124418"/>
      <w:footerReference xmlns:r="http://schemas.openxmlformats.org/officeDocument/2006/relationships" w:type="default" r:id="Rdef5e3171f16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PONDUS INVEST AS   ·   Org.nr 986 058 796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PONDUS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4bf9694124418" /><Relationship Type="http://schemas.openxmlformats.org/officeDocument/2006/relationships/footer" Target="/word/footer1.xml" Id="Rdef5e3171f1643ee" /></Relationships>
</file>