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0f2e9e89e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HATO INVEST AS</w:t>
      </w:r>
    </w:p>
    <w:sectPr>
      <w:headerReference xmlns:r="http://schemas.openxmlformats.org/officeDocument/2006/relationships" w:type="default" r:id="R40275b08776a48e1"/>
      <w:footerReference xmlns:r="http://schemas.openxmlformats.org/officeDocument/2006/relationships" w:type="default" r:id="R5f9870d2ac3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75b08776a48e1" /><Relationship Type="http://schemas.openxmlformats.org/officeDocument/2006/relationships/footer" Target="/word/footer1.xml" Id="R5f9870d2ac3a4c46" /></Relationships>
</file>