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fa00a04e2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BREKK AS</w:t>
      </w:r>
    </w:p>
    <w:sectPr>
      <w:headerReference xmlns:r="http://schemas.openxmlformats.org/officeDocument/2006/relationships" w:type="default" r:id="R91ecd6c7df7f4fb4"/>
      <w:footerReference xmlns:r="http://schemas.openxmlformats.org/officeDocument/2006/relationships" w:type="default" r:id="R21bd8d1c9aac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BREKK AS   ·   Org.nr 985 849 773   ·   Industrivegen 12   ·   7900 RØRVIK   ·   Tlf. 74 39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BREKK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cd6c7df7f4fb4" /><Relationship Type="http://schemas.openxmlformats.org/officeDocument/2006/relationships/footer" Target="/word/footer1.xml" Id="R21bd8d1c9aac4ceb" /></Relationships>
</file>