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4b12e8eba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TEAMØKONOMI DA</w:t>
      </w:r>
    </w:p>
    <w:sectPr>
      <w:headerReference xmlns:r="http://schemas.openxmlformats.org/officeDocument/2006/relationships" w:type="default" r:id="Reb07f0ef5bd049ea"/>
      <w:footerReference xmlns:r="http://schemas.openxmlformats.org/officeDocument/2006/relationships" w:type="default" r:id="R1a9c035e2652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7f0ef5bd049ea" /><Relationship Type="http://schemas.openxmlformats.org/officeDocument/2006/relationships/footer" Target="/word/footer1.xml" Id="R1a9c035e2652443a" /></Relationships>
</file>