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4deb295c048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BACKE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BACKE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8d959c6d1c4e30"/>
      <w:footerReference xmlns:r="http://schemas.openxmlformats.org/officeDocument/2006/relationships" w:type="default" r:id="R57aa26f9dc5b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BACKE HOLDING AS   ·   Org.nr 985 086 532   ·   Brennaveien 20B   ·   1481 HAGAN   ·   post@hams.no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BACKE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d959c6d1c4e30" /><Relationship Type="http://schemas.openxmlformats.org/officeDocument/2006/relationships/footer" Target="/word/footer1.xml" Id="R57aa26f9dc5b49b6" /></Relationships>
</file>