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6bf126fe2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BALANSERT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BALANSERT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38235d8654285"/>
      <w:footerReference xmlns:r="http://schemas.openxmlformats.org/officeDocument/2006/relationships" w:type="default" r:id="R09efb3ae3203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38235d8654285" /><Relationship Type="http://schemas.openxmlformats.org/officeDocument/2006/relationships/footer" Target="/word/footer1.xml" Id="R09efb3ae32034774" /></Relationships>
</file>