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f079cb1fa40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MØLLER MOBILITY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MØLLER MOBILITY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c9d3589ffe4660"/>
      <w:footerReference xmlns:r="http://schemas.openxmlformats.org/officeDocument/2006/relationships" w:type="default" r:id="R4a393f3f14b9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9d3589ffe4660" /><Relationship Type="http://schemas.openxmlformats.org/officeDocument/2006/relationships/footer" Target="/word/footer1.xml" Id="R4a393f3f14b943ba" /></Relationships>
</file>