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258504e0c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DAVITA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6de9463a50fa4266"/>
      <w:footerReference xmlns:r="http://schemas.openxmlformats.org/officeDocument/2006/relationships" w:type="default" r:id="Ra36e20db6c0d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9463a50fa4266" /><Relationship Type="http://schemas.openxmlformats.org/officeDocument/2006/relationships/footer" Target="/word/footer1.xml" Id="Ra36e20db6c0d4e09" /></Relationships>
</file>