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28503f32a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ØKONOMISENTERET VOSS AS</w:t>
      </w:r>
    </w:p>
    <w:sectPr>
      <w:headerReference xmlns:r="http://schemas.openxmlformats.org/officeDocument/2006/relationships" w:type="default" r:id="Rb5de8df1d2b54fae"/>
      <w:footerReference xmlns:r="http://schemas.openxmlformats.org/officeDocument/2006/relationships" w:type="default" r:id="Ree5f4b3a6b63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e8df1d2b54fae" /><Relationship Type="http://schemas.openxmlformats.org/officeDocument/2006/relationships/footer" Target="/word/footer1.xml" Id="Ree5f4b3a6b63464c" /></Relationships>
</file>