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affa091e0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ØVERBYS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ØVERBYS REGNSKAPSKONTOR AS</w:t>
      </w:r>
    </w:p>
    <w:sectPr>
      <w:headerReference xmlns:r="http://schemas.openxmlformats.org/officeDocument/2006/relationships" w:type="default" r:id="R0c9d7009c5eb4aa0"/>
      <w:footerReference xmlns:r="http://schemas.openxmlformats.org/officeDocument/2006/relationships" w:type="default" r:id="R2d55f8831e9f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d7009c5eb4aa0" /><Relationship Type="http://schemas.openxmlformats.org/officeDocument/2006/relationships/footer" Target="/word/footer1.xml" Id="R2d55f8831e9f41ab" /></Relationships>
</file>