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8c05bb001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RUGZ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RUGZ AS</w:t>
      </w:r>
    </w:p>
    <w:sectPr>
      <w:headerReference xmlns:r="http://schemas.openxmlformats.org/officeDocument/2006/relationships" w:type="default" r:id="R6c3350e0cc7b44b9"/>
      <w:footerReference xmlns:r="http://schemas.openxmlformats.org/officeDocument/2006/relationships" w:type="default" r:id="R1c35c92d3d3a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RUGZ AS   ·   Org.nr 983 790 798   ·   Haldenveien 83A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350e0cc7b44b9" /><Relationship Type="http://schemas.openxmlformats.org/officeDocument/2006/relationships/footer" Target="/word/footer1.xml" Id="R1c35c92d3d3a4928" /></Relationships>
</file>