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939fc2dca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PKF REVISJON AS.</w:t>
      </w:r>
    </w:p>
    <w:sectPr>
      <w:headerReference xmlns:r="http://schemas.openxmlformats.org/officeDocument/2006/relationships" w:type="default" r:id="R40d9175af0b54327"/>
      <w:footerReference xmlns:r="http://schemas.openxmlformats.org/officeDocument/2006/relationships" w:type="default" r:id="R09e431773625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9175af0b54327" /><Relationship Type="http://schemas.openxmlformats.org/officeDocument/2006/relationships/footer" Target="/word/footer1.xml" Id="R09e431773625477e" /></Relationships>
</file>