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4c773335e4d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6d38ec58c3447b"/>
      <w:footerReference xmlns:r="http://schemas.openxmlformats.org/officeDocument/2006/relationships" w:type="default" r:id="R5f12cc055271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EIENDOM AS   ·   Org.nr 983 755 976   ·   Narverødveien 47E   ·   3113 TØNSBERG   ·   Tlf. 70 01 14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d38ec58c3447b" /><Relationship Type="http://schemas.openxmlformats.org/officeDocument/2006/relationships/footer" Target="/word/footer1.xml" Id="R5f12cc0552714674" /></Relationships>
</file>