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1093043f4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LABOREMUS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INDUSTRIER AS</w:t>
      </w:r>
    </w:p>
    <w:sectPr>
      <w:headerReference xmlns:r="http://schemas.openxmlformats.org/officeDocument/2006/relationships" w:type="default" r:id="R79189e95436c4130"/>
      <w:footerReference xmlns:r="http://schemas.openxmlformats.org/officeDocument/2006/relationships" w:type="default" r:id="Rce633f4715d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89e95436c4130" /><Relationship Type="http://schemas.openxmlformats.org/officeDocument/2006/relationships/footer" Target="/word/footer1.xml" Id="Rce633f4715d04684" /></Relationships>
</file>