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fb2fff47d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TULIP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27e05b1d4ef145cb"/>
      <w:footerReference xmlns:r="http://schemas.openxmlformats.org/officeDocument/2006/relationships" w:type="default" r:id="R5ff7c395e701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05b1d4ef145cb" /><Relationship Type="http://schemas.openxmlformats.org/officeDocument/2006/relationships/footer" Target="/word/footer1.xml" Id="R5ff7c395e7014468" /></Relationships>
</file>