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1fee9cfa1b46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JOHANSEN REVISJON AS.</w:t>
      </w:r>
    </w:p>
    <w:sectPr>
      <w:headerReference xmlns:r="http://schemas.openxmlformats.org/officeDocument/2006/relationships" w:type="default" r:id="Rab2882aaa0994c28"/>
      <w:footerReference xmlns:r="http://schemas.openxmlformats.org/officeDocument/2006/relationships" w:type="default" r:id="R06a9a81d70e54e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882aaa0994c28" /><Relationship Type="http://schemas.openxmlformats.org/officeDocument/2006/relationships/footer" Target="/word/footer1.xml" Id="R06a9a81d70e54e7b" /></Relationships>
</file>