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53078e221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REGNSKAP AS</w:t>
      </w:r>
    </w:p>
    <w:sectPr>
      <w:headerReference xmlns:r="http://schemas.openxmlformats.org/officeDocument/2006/relationships" w:type="default" r:id="R0102d2c0fcc94cb3"/>
      <w:footerReference xmlns:r="http://schemas.openxmlformats.org/officeDocument/2006/relationships" w:type="default" r:id="R4217b96fcb2b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2d2c0fcc94cb3" /><Relationship Type="http://schemas.openxmlformats.org/officeDocument/2006/relationships/footer" Target="/word/footer1.xml" Id="R4217b96fcb2b465f" /></Relationships>
</file>