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adf73c943c41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 ØKONOMI CONSULT AS</w:t>
      </w:r>
    </w:p>
    <w:sectPr>
      <w:headerReference xmlns:r="http://schemas.openxmlformats.org/officeDocument/2006/relationships" w:type="default" r:id="R9a52209dcbc94b9c"/>
      <w:footerReference xmlns:r="http://schemas.openxmlformats.org/officeDocument/2006/relationships" w:type="default" r:id="R03891db17f1a40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 ØKONOMI CONSULT AS   ·   Org.nr 982 597 560   ·   Kolbotnveien 5   ·   1410 KOLBOTN   ·   Tlf. 66 80 28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 ØKONOMI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52209dcbc94b9c" /><Relationship Type="http://schemas.openxmlformats.org/officeDocument/2006/relationships/footer" Target="/word/footer1.xml" Id="R03891db17f1a4043" /></Relationships>
</file>