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fa21adc4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ØKONOMI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014f577f93a9455b"/>
      <w:footerReference xmlns:r="http://schemas.openxmlformats.org/officeDocument/2006/relationships" w:type="default" r:id="R74d5ea7356ff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f577f93a9455b" /><Relationship Type="http://schemas.openxmlformats.org/officeDocument/2006/relationships/footer" Target="/word/footer1.xml" Id="R74d5ea7356ff4f24" /></Relationships>
</file>