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b2c267fcf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29e70f97d8ec4e17"/>
      <w:footerReference xmlns:r="http://schemas.openxmlformats.org/officeDocument/2006/relationships" w:type="default" r:id="R536e6c295b86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70f97d8ec4e17" /><Relationship Type="http://schemas.openxmlformats.org/officeDocument/2006/relationships/footer" Target="/word/footer1.xml" Id="R536e6c295b864e80" /></Relationships>
</file>