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b495e4884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HOLBERG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3cc33e069d444227"/>
      <w:footerReference xmlns:r="http://schemas.openxmlformats.org/officeDocument/2006/relationships" w:type="default" r:id="Reabc27c28896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33e069d444227" /><Relationship Type="http://schemas.openxmlformats.org/officeDocument/2006/relationships/footer" Target="/word/footer1.xml" Id="Reabc27c288964f09" /></Relationships>
</file>