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bfd96d080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WIGGO ERICHSEN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WIGGO ERICHSEN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dc5786e0f4879"/>
      <w:footerReference xmlns:r="http://schemas.openxmlformats.org/officeDocument/2006/relationships" w:type="default" r:id="R6ca047b975fe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WIGGO ERICHSEN HOLDING AS   ·   Org.nr 982 303 583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WIGGO ERICHSEN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dc5786e0f4879" /><Relationship Type="http://schemas.openxmlformats.org/officeDocument/2006/relationships/footer" Target="/word/footer1.xml" Id="R6ca047b975fe4be2" /></Relationships>
</file>