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57ed85fe1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AKTIMED OSLO SENTRUM AS.</w:t>
      </w:r>
    </w:p>
    <w:sectPr>
      <w:headerReference xmlns:r="http://schemas.openxmlformats.org/officeDocument/2006/relationships" w:type="default" r:id="Rfc21c2c61bb24209"/>
      <w:footerReference xmlns:r="http://schemas.openxmlformats.org/officeDocument/2006/relationships" w:type="default" r:id="Rddb8d8d1b670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1c2c61bb24209" /><Relationship Type="http://schemas.openxmlformats.org/officeDocument/2006/relationships/footer" Target="/word/footer1.xml" Id="Rddb8d8d1b6704203" /></Relationships>
</file>